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A" w:rsidRPr="00FD40F5" w:rsidRDefault="004F4E8A" w:rsidP="004F4E8A">
      <w:pPr>
        <w:pStyle w:val="a3"/>
        <w:jc w:val="right"/>
        <w:rPr>
          <w:rFonts w:ascii="Arial" w:hAnsi="Arial" w:cs="Arial"/>
          <w:b/>
          <w:spacing w:val="30"/>
          <w:sz w:val="24"/>
          <w:szCs w:val="24"/>
          <w:lang w:val="uk-UA"/>
        </w:rPr>
      </w:pPr>
      <w:r w:rsidRPr="00FD40F5">
        <w:rPr>
          <w:rFonts w:ascii="Arial" w:eastAsia="Arial" w:hAnsi="Arial" w:cs="Arial"/>
          <w:b/>
          <w:spacing w:val="30"/>
          <w:sz w:val="24"/>
          <w:szCs w:val="24"/>
          <w:lang w:val="uk-UA"/>
        </w:rPr>
        <w:t xml:space="preserve">                                      </w:t>
      </w: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 xml:space="preserve">Додаток №1 </w:t>
      </w:r>
    </w:p>
    <w:p w:rsidR="004F4E8A" w:rsidRPr="00FD40F5" w:rsidRDefault="004F4E8A" w:rsidP="004F4E8A">
      <w:pPr>
        <w:pStyle w:val="a3"/>
        <w:jc w:val="right"/>
        <w:rPr>
          <w:rFonts w:ascii="Arial" w:hAnsi="Arial" w:cs="Arial"/>
          <w:b/>
          <w:spacing w:val="30"/>
          <w:sz w:val="24"/>
          <w:szCs w:val="24"/>
          <w:lang w:val="uk-UA"/>
        </w:rPr>
      </w:pP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 xml:space="preserve">                                            №</w:t>
      </w:r>
      <w:r w:rsidRPr="00FD40F5">
        <w:rPr>
          <w:rFonts w:ascii="Arial" w:hAnsi="Arial" w:cs="Arial"/>
          <w:b/>
          <w:spacing w:val="30"/>
          <w:sz w:val="24"/>
          <w:szCs w:val="24"/>
          <w:u w:val="single"/>
          <w:lang w:val="uk-UA"/>
        </w:rPr>
        <w:t xml:space="preserve">   </w:t>
      </w: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>від</w:t>
      </w:r>
      <w:r w:rsidRPr="00FD40F5">
        <w:rPr>
          <w:rFonts w:ascii="Arial" w:hAnsi="Arial" w:cs="Arial"/>
          <w:b/>
          <w:spacing w:val="30"/>
          <w:sz w:val="24"/>
          <w:szCs w:val="24"/>
          <w:u w:val="single"/>
          <w:lang w:val="uk-UA"/>
        </w:rPr>
        <w:t xml:space="preserve">       </w:t>
      </w:r>
      <w:r>
        <w:rPr>
          <w:rFonts w:ascii="Arial" w:hAnsi="Arial" w:cs="Arial"/>
          <w:b/>
          <w:spacing w:val="30"/>
          <w:sz w:val="24"/>
          <w:szCs w:val="24"/>
          <w:lang w:val="uk-UA"/>
        </w:rPr>
        <w:t>2016</w:t>
      </w: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 xml:space="preserve"> року </w:t>
      </w:r>
    </w:p>
    <w:p w:rsidR="004F4E8A" w:rsidRPr="00FD40F5" w:rsidRDefault="004F4E8A" w:rsidP="004F4E8A">
      <w:pPr>
        <w:pStyle w:val="a3"/>
        <w:ind w:left="7380"/>
        <w:jc w:val="right"/>
        <w:rPr>
          <w:rFonts w:ascii="Arial" w:hAnsi="Arial" w:cs="Arial"/>
          <w:b/>
          <w:spacing w:val="30"/>
          <w:sz w:val="24"/>
          <w:szCs w:val="24"/>
          <w:lang w:val="uk-UA"/>
        </w:rPr>
      </w:pP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>”ЗАТВЕРДЖУЮ”</w:t>
      </w:r>
    </w:p>
    <w:p w:rsidR="004F4E8A" w:rsidRPr="00FD40F5" w:rsidRDefault="004F4E8A" w:rsidP="004F4E8A">
      <w:pPr>
        <w:pStyle w:val="a3"/>
        <w:jc w:val="right"/>
        <w:rPr>
          <w:rFonts w:ascii="Arial" w:hAnsi="Arial" w:cs="Arial"/>
          <w:b/>
          <w:spacing w:val="30"/>
          <w:sz w:val="24"/>
          <w:szCs w:val="24"/>
          <w:lang w:val="uk-UA"/>
        </w:rPr>
      </w:pPr>
      <w:r w:rsidRPr="002522C6">
        <w:rPr>
          <w:rFonts w:ascii="Arial" w:hAnsi="Arial" w:cs="Arial"/>
          <w:b/>
          <w:spacing w:val="30"/>
          <w:sz w:val="24"/>
          <w:szCs w:val="24"/>
          <w:lang w:val="ru-RU"/>
        </w:rPr>
        <w:t>Р</w:t>
      </w:r>
      <w:proofErr w:type="spellStart"/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>ектор</w:t>
      </w:r>
      <w:proofErr w:type="spellEnd"/>
      <w:r>
        <w:rPr>
          <w:rFonts w:ascii="Arial" w:hAnsi="Arial" w:cs="Arial"/>
          <w:b/>
          <w:spacing w:val="30"/>
          <w:sz w:val="24"/>
          <w:szCs w:val="24"/>
          <w:lang w:val="uk-UA"/>
        </w:rPr>
        <w:t xml:space="preserve"> </w:t>
      </w:r>
      <w:r w:rsidRPr="00FD40F5">
        <w:rPr>
          <w:rFonts w:ascii="Arial" w:hAnsi="Arial" w:cs="Arial"/>
          <w:b/>
          <w:spacing w:val="30"/>
          <w:sz w:val="24"/>
          <w:szCs w:val="24"/>
          <w:lang w:val="uk-UA"/>
        </w:rPr>
        <w:t xml:space="preserve"> НТУУ "КПІ"</w:t>
      </w:r>
    </w:p>
    <w:p w:rsidR="004F4E8A" w:rsidRPr="0011163D" w:rsidRDefault="004F4E8A" w:rsidP="004F4E8A">
      <w:pPr>
        <w:pStyle w:val="a3"/>
        <w:jc w:val="right"/>
        <w:rPr>
          <w:rFonts w:ascii="Arial" w:hAnsi="Arial" w:cs="Arial"/>
          <w:b/>
          <w:spacing w:val="30"/>
          <w:sz w:val="16"/>
          <w:szCs w:val="16"/>
          <w:lang w:val="uk-UA"/>
        </w:rPr>
      </w:pPr>
    </w:p>
    <w:p w:rsidR="004F4E8A" w:rsidRDefault="004F4E8A" w:rsidP="004F4E8A">
      <w:pPr>
        <w:pStyle w:val="a3"/>
        <w:ind w:left="7380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9E3A87">
        <w:rPr>
          <w:rFonts w:ascii="Arial" w:hAnsi="Arial" w:cs="Arial"/>
          <w:b/>
          <w:sz w:val="22"/>
          <w:szCs w:val="22"/>
          <w:lang w:val="uk-UA"/>
        </w:rPr>
        <w:t xml:space="preserve">___________________ </w:t>
      </w:r>
    </w:p>
    <w:p w:rsidR="004F4E8A" w:rsidRPr="009E3A87" w:rsidRDefault="004F4E8A" w:rsidP="004F4E8A">
      <w:pPr>
        <w:pStyle w:val="a3"/>
        <w:ind w:left="7380"/>
        <w:jc w:val="right"/>
        <w:rPr>
          <w:rFonts w:ascii="Arial" w:hAnsi="Arial" w:cs="Arial"/>
          <w:b/>
          <w:spacing w:val="30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М.З.</w:t>
      </w:r>
      <w:proofErr w:type="spellStart"/>
      <w:r>
        <w:rPr>
          <w:rFonts w:ascii="Arial" w:hAnsi="Arial" w:cs="Arial"/>
          <w:b/>
          <w:sz w:val="22"/>
          <w:szCs w:val="22"/>
          <w:lang w:val="uk-UA"/>
        </w:rPr>
        <w:t>Згуровський</w:t>
      </w:r>
      <w:proofErr w:type="spellEnd"/>
      <w:r w:rsidRPr="009E3A87">
        <w:rPr>
          <w:rFonts w:ascii="Arial" w:hAnsi="Arial" w:cs="Arial"/>
          <w:b/>
          <w:spacing w:val="30"/>
          <w:sz w:val="22"/>
          <w:szCs w:val="22"/>
          <w:lang w:val="uk-UA"/>
        </w:rPr>
        <w:t xml:space="preserve"> </w:t>
      </w:r>
    </w:p>
    <w:p w:rsidR="004F4E8A" w:rsidRPr="009E3A87" w:rsidRDefault="004F4E8A" w:rsidP="004F4E8A">
      <w:pPr>
        <w:pStyle w:val="a3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9E3A87">
        <w:rPr>
          <w:rFonts w:ascii="Arial" w:hAnsi="Arial" w:cs="Arial"/>
          <w:b/>
          <w:sz w:val="22"/>
          <w:szCs w:val="22"/>
          <w:lang w:val="uk-UA"/>
        </w:rPr>
        <w:t>ПРОГРАМА</w:t>
      </w:r>
    </w:p>
    <w:p w:rsidR="004F4E8A" w:rsidRPr="009E3A87" w:rsidRDefault="004F4E8A" w:rsidP="004F4E8A">
      <w:pPr>
        <w:pStyle w:val="a3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9E3A87">
        <w:rPr>
          <w:rFonts w:ascii="Arial" w:hAnsi="Arial" w:cs="Arial"/>
          <w:b/>
          <w:sz w:val="22"/>
          <w:szCs w:val="22"/>
          <w:lang w:val="uk-UA"/>
        </w:rPr>
        <w:t>прийому в НТУУ «КПІ»</w:t>
      </w:r>
    </w:p>
    <w:p w:rsidR="004F4E8A" w:rsidRDefault="004F4E8A" w:rsidP="004F4E8A">
      <w:pPr>
        <w:pStyle w:val="a3"/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делегації представників </w:t>
      </w:r>
      <w:r w:rsidR="0073058B">
        <w:rPr>
          <w:rFonts w:ascii="Arial" w:hAnsi="Arial" w:cs="Arial"/>
          <w:b/>
          <w:sz w:val="22"/>
          <w:szCs w:val="22"/>
          <w:lang w:val="uk-UA"/>
        </w:rPr>
        <w:t>комерційних</w:t>
      </w:r>
      <w:r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D5444E">
        <w:rPr>
          <w:rFonts w:ascii="Arial" w:hAnsi="Arial" w:cs="Arial"/>
          <w:b/>
          <w:sz w:val="22"/>
          <w:szCs w:val="22"/>
          <w:lang w:val="uk-UA"/>
        </w:rPr>
        <w:t>організацій Республіки Польщі</w:t>
      </w:r>
    </w:p>
    <w:p w:rsidR="004F4E8A" w:rsidRPr="0011163D" w:rsidRDefault="004F4E8A" w:rsidP="004F4E8A">
      <w:pPr>
        <w:pStyle w:val="a3"/>
        <w:jc w:val="center"/>
        <w:rPr>
          <w:rFonts w:ascii="Arial" w:eastAsia="Arial" w:hAnsi="Arial" w:cs="Arial"/>
          <w:b/>
          <w:sz w:val="16"/>
          <w:szCs w:val="16"/>
          <w:lang w:val="uk-UA"/>
        </w:rPr>
      </w:pPr>
    </w:p>
    <w:p w:rsidR="004F4E8A" w:rsidRPr="00CC1707" w:rsidRDefault="004F4E8A" w:rsidP="004F4E8A">
      <w:pPr>
        <w:pStyle w:val="a3"/>
        <w:rPr>
          <w:rFonts w:ascii="Arial" w:hAnsi="Arial" w:cs="Arial"/>
          <w:sz w:val="21"/>
          <w:szCs w:val="21"/>
        </w:rPr>
      </w:pPr>
      <w:r w:rsidRPr="009E3A87">
        <w:rPr>
          <w:rFonts w:ascii="Arial" w:eastAsia="Arial" w:hAnsi="Arial" w:cs="Arial"/>
          <w:b/>
          <w:sz w:val="22"/>
          <w:szCs w:val="22"/>
          <w:lang w:val="uk-UA"/>
        </w:rPr>
        <w:t xml:space="preserve">           </w:t>
      </w:r>
      <w:r w:rsidRPr="00CC1707">
        <w:rPr>
          <w:rFonts w:ascii="Arial" w:hAnsi="Arial" w:cs="Arial"/>
          <w:b/>
          <w:sz w:val="21"/>
          <w:szCs w:val="21"/>
          <w:lang w:val="uk-UA"/>
        </w:rPr>
        <w:t>Дата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прийому: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15 </w:t>
      </w:r>
      <w:r w:rsidR="00D5444E" w:rsidRPr="00CC1707">
        <w:rPr>
          <w:rFonts w:ascii="Arial" w:eastAsia="Arial" w:hAnsi="Arial" w:cs="Arial"/>
          <w:sz w:val="21"/>
          <w:szCs w:val="21"/>
          <w:lang w:val="uk-UA"/>
        </w:rPr>
        <w:t>жовтня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sz w:val="21"/>
          <w:szCs w:val="21"/>
          <w:lang w:val="uk-UA"/>
        </w:rPr>
        <w:t>2016 року</w:t>
      </w:r>
    </w:p>
    <w:p w:rsidR="004F4E8A" w:rsidRPr="00CC1707" w:rsidRDefault="004F4E8A" w:rsidP="004F4E8A">
      <w:pPr>
        <w:pStyle w:val="a3"/>
        <w:tabs>
          <w:tab w:val="left" w:pos="142"/>
          <w:tab w:val="left" w:pos="567"/>
        </w:tabs>
        <w:rPr>
          <w:rFonts w:ascii="Arial" w:hAnsi="Arial" w:cs="Arial"/>
          <w:sz w:val="21"/>
          <w:szCs w:val="21"/>
          <w:lang w:val="uk-UA"/>
        </w:rPr>
      </w:pPr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           Підстава: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 </w:t>
      </w:r>
      <w:proofErr w:type="spellStart"/>
      <w:r w:rsidRPr="00CC1707">
        <w:rPr>
          <w:rFonts w:ascii="Arial" w:eastAsia="Arial" w:hAnsi="Arial" w:cs="Arial"/>
          <w:sz w:val="21"/>
          <w:szCs w:val="21"/>
          <w:lang w:val="ru-RU"/>
        </w:rPr>
        <w:t>доручення</w:t>
      </w:r>
      <w:proofErr w:type="spellEnd"/>
      <w:r w:rsidRPr="00CC1707">
        <w:rPr>
          <w:rFonts w:ascii="Arial" w:eastAsia="Arial" w:hAnsi="Arial" w:cs="Arial"/>
          <w:sz w:val="21"/>
          <w:szCs w:val="21"/>
          <w:lang w:val="ru-RU"/>
        </w:rPr>
        <w:t xml:space="preserve">  ректора </w:t>
      </w:r>
      <w:proofErr w:type="spellStart"/>
      <w:r w:rsidRPr="00CC1707">
        <w:rPr>
          <w:rFonts w:ascii="Arial" w:eastAsia="Arial" w:hAnsi="Arial" w:cs="Arial"/>
          <w:sz w:val="21"/>
          <w:szCs w:val="21"/>
          <w:lang w:val="ru-RU"/>
        </w:rPr>
        <w:t>М.З.Згуровського</w:t>
      </w:r>
      <w:proofErr w:type="spellEnd"/>
      <w:r w:rsidRPr="00CC1707">
        <w:rPr>
          <w:rFonts w:ascii="Arial" w:eastAsia="Arial" w:hAnsi="Arial" w:cs="Arial"/>
          <w:sz w:val="21"/>
          <w:szCs w:val="21"/>
          <w:lang w:val="ru-RU"/>
        </w:rPr>
        <w:t>.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</w:t>
      </w:r>
    </w:p>
    <w:p w:rsidR="004F4E8A" w:rsidRPr="00CC1707" w:rsidRDefault="004F4E8A" w:rsidP="004F4E8A">
      <w:pPr>
        <w:pStyle w:val="a3"/>
        <w:jc w:val="both"/>
        <w:rPr>
          <w:rFonts w:ascii="Arial" w:hAnsi="Arial" w:cs="Arial"/>
          <w:sz w:val="21"/>
          <w:szCs w:val="21"/>
        </w:rPr>
      </w:pP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          </w:t>
      </w:r>
      <w:r w:rsidRPr="00CC1707">
        <w:rPr>
          <w:rFonts w:ascii="Arial" w:hAnsi="Arial" w:cs="Arial"/>
          <w:b/>
          <w:sz w:val="21"/>
          <w:szCs w:val="21"/>
          <w:lang w:val="uk-UA"/>
        </w:rPr>
        <w:t>Категорія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заходу: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sz w:val="21"/>
          <w:szCs w:val="21"/>
          <w:lang w:val="uk-UA"/>
        </w:rPr>
        <w:t>п</w:t>
      </w:r>
      <w:r w:rsidRPr="00CC1707">
        <w:rPr>
          <w:rFonts w:ascii="Arial" w:eastAsia="Arial" w:hAnsi="Arial" w:cs="Arial"/>
          <w:sz w:val="21"/>
          <w:szCs w:val="21"/>
          <w:lang w:val="uk-UA"/>
        </w:rPr>
        <w:t>’</w:t>
      </w:r>
      <w:r w:rsidRPr="00CC1707">
        <w:rPr>
          <w:rFonts w:ascii="Arial" w:hAnsi="Arial" w:cs="Arial"/>
          <w:sz w:val="21"/>
          <w:szCs w:val="21"/>
          <w:lang w:val="uk-UA"/>
        </w:rPr>
        <w:t>ята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   </w:t>
      </w:r>
    </w:p>
    <w:p w:rsidR="004F4E8A" w:rsidRPr="00CC1707" w:rsidRDefault="004F4E8A" w:rsidP="004F4E8A">
      <w:pPr>
        <w:pStyle w:val="a3"/>
        <w:ind w:left="709" w:hanging="709"/>
        <w:jc w:val="both"/>
        <w:rPr>
          <w:rFonts w:ascii="Arial" w:hAnsi="Arial" w:cs="Arial"/>
          <w:sz w:val="21"/>
          <w:szCs w:val="21"/>
        </w:rPr>
      </w:pP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          </w:t>
      </w:r>
      <w:r w:rsidRPr="00CC1707">
        <w:rPr>
          <w:rFonts w:ascii="Arial" w:hAnsi="Arial" w:cs="Arial"/>
          <w:b/>
          <w:sz w:val="21"/>
          <w:szCs w:val="21"/>
          <w:lang w:val="uk-UA"/>
        </w:rPr>
        <w:t>Місце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прийому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та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переговорів: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 </w:t>
      </w:r>
      <w:r w:rsidRPr="00CC1707">
        <w:rPr>
          <w:rFonts w:ascii="Arial" w:hAnsi="Arial" w:cs="Arial"/>
          <w:sz w:val="21"/>
          <w:szCs w:val="21"/>
          <w:lang w:val="uk-UA"/>
        </w:rPr>
        <w:t>кімната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№</w:t>
      </w:r>
      <w:r w:rsidRPr="00CC1707">
        <w:rPr>
          <w:rFonts w:ascii="Arial" w:hAnsi="Arial" w:cs="Arial"/>
          <w:sz w:val="21"/>
          <w:szCs w:val="21"/>
          <w:lang w:val="uk-UA"/>
        </w:rPr>
        <w:t>15</w:t>
      </w:r>
      <w:r w:rsidR="00D5444E" w:rsidRPr="00CC1707">
        <w:rPr>
          <w:rFonts w:ascii="Arial" w:hAnsi="Arial" w:cs="Arial"/>
          <w:sz w:val="21"/>
          <w:szCs w:val="21"/>
          <w:lang w:val="uk-UA"/>
        </w:rPr>
        <w:t>5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sz w:val="21"/>
          <w:szCs w:val="21"/>
          <w:lang w:val="uk-UA"/>
        </w:rPr>
        <w:t>(корпус</w:t>
      </w:r>
      <w:r w:rsidRPr="00CC1707">
        <w:rPr>
          <w:rFonts w:ascii="Arial" w:eastAsia="Arial" w:hAnsi="Arial" w:cs="Arial"/>
          <w:sz w:val="21"/>
          <w:szCs w:val="21"/>
          <w:lang w:val="uk-UA"/>
        </w:rPr>
        <w:t xml:space="preserve"> №</w:t>
      </w:r>
      <w:r w:rsidRPr="00CC1707">
        <w:rPr>
          <w:rFonts w:ascii="Arial" w:hAnsi="Arial" w:cs="Arial"/>
          <w:sz w:val="21"/>
          <w:szCs w:val="21"/>
          <w:lang w:val="uk-UA"/>
        </w:rPr>
        <w:t>1</w:t>
      </w:r>
      <w:r w:rsidR="00D5444E" w:rsidRPr="00CC1707">
        <w:rPr>
          <w:rFonts w:ascii="Arial" w:hAnsi="Arial" w:cs="Arial"/>
          <w:sz w:val="21"/>
          <w:szCs w:val="21"/>
          <w:lang w:val="uk-UA"/>
        </w:rPr>
        <w:t>)</w:t>
      </w:r>
    </w:p>
    <w:p w:rsidR="004F4E8A" w:rsidRPr="00CC1707" w:rsidRDefault="004F4E8A" w:rsidP="004F4E8A">
      <w:pPr>
        <w:tabs>
          <w:tab w:val="left" w:pos="709"/>
        </w:tabs>
        <w:ind w:left="709" w:hanging="709"/>
        <w:rPr>
          <w:sz w:val="21"/>
          <w:szCs w:val="21"/>
          <w:lang w:val="uk-UA"/>
        </w:rPr>
      </w:pPr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           Мета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прийому:</w:t>
      </w:r>
      <w:r w:rsidRPr="00CC1707">
        <w:rPr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sz w:val="21"/>
          <w:szCs w:val="21"/>
          <w:lang w:val="uk-UA"/>
        </w:rPr>
        <w:t xml:space="preserve">ознайомлення з університетом, зустріч з керівництвом та обговорення питань </w:t>
      </w:r>
      <w:r w:rsidR="00D5444E" w:rsidRPr="00CC1707">
        <w:rPr>
          <w:rFonts w:ascii="Arial" w:hAnsi="Arial" w:cs="Arial"/>
          <w:sz w:val="21"/>
          <w:szCs w:val="21"/>
          <w:lang w:val="uk-UA"/>
        </w:rPr>
        <w:t>можливого співробітництва в галузі науки</w:t>
      </w:r>
      <w:r w:rsidR="00132FFB">
        <w:rPr>
          <w:rFonts w:ascii="Arial" w:hAnsi="Arial" w:cs="Arial"/>
          <w:sz w:val="21"/>
          <w:szCs w:val="21"/>
          <w:lang w:val="uk-UA"/>
        </w:rPr>
        <w:t>.</w:t>
      </w:r>
    </w:p>
    <w:p w:rsidR="004F4E8A" w:rsidRPr="00CC1707" w:rsidRDefault="004F4E8A" w:rsidP="004F4E8A">
      <w:pPr>
        <w:pStyle w:val="a3"/>
        <w:ind w:left="720" w:hanging="539"/>
        <w:jc w:val="both"/>
        <w:rPr>
          <w:rFonts w:ascii="Arial" w:hAnsi="Arial" w:cs="Arial"/>
          <w:b/>
          <w:sz w:val="21"/>
          <w:szCs w:val="21"/>
          <w:lang w:val="uk-UA"/>
        </w:rPr>
      </w:pP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       </w:t>
      </w:r>
      <w:r w:rsidRPr="00CC1707">
        <w:rPr>
          <w:rFonts w:ascii="Arial" w:hAnsi="Arial" w:cs="Arial"/>
          <w:b/>
          <w:sz w:val="21"/>
          <w:szCs w:val="21"/>
          <w:lang w:val="uk-UA"/>
        </w:rPr>
        <w:t>Склад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делегації:</w:t>
      </w:r>
    </w:p>
    <w:p w:rsidR="00D5444E" w:rsidRPr="00CC1707" w:rsidRDefault="00D5444E" w:rsidP="004F4E8A">
      <w:pPr>
        <w:pStyle w:val="a3"/>
        <w:ind w:left="720" w:hanging="539"/>
        <w:jc w:val="both"/>
        <w:rPr>
          <w:rFonts w:ascii="Arial" w:hAnsi="Arial" w:cs="Arial"/>
          <w:sz w:val="21"/>
          <w:szCs w:val="21"/>
          <w:lang w:val="uk-UA"/>
        </w:rPr>
      </w:pPr>
      <w:r w:rsidRPr="00CC1707">
        <w:rPr>
          <w:rFonts w:ascii="Arial" w:hAnsi="Arial" w:cs="Arial"/>
          <w:sz w:val="21"/>
          <w:szCs w:val="21"/>
          <w:lang w:val="uk-UA"/>
        </w:rPr>
        <w:t xml:space="preserve">        список додається.</w:t>
      </w:r>
    </w:p>
    <w:p w:rsidR="004F4E8A" w:rsidRPr="00CC1707" w:rsidRDefault="004F4E8A" w:rsidP="004F4E8A">
      <w:pPr>
        <w:pStyle w:val="a3"/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           Від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НТУУ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”</w:t>
      </w:r>
      <w:r w:rsidRPr="00CC1707">
        <w:rPr>
          <w:rFonts w:ascii="Arial" w:hAnsi="Arial" w:cs="Arial"/>
          <w:b/>
          <w:sz w:val="21"/>
          <w:szCs w:val="21"/>
          <w:lang w:val="uk-UA"/>
        </w:rPr>
        <w:t>КПІ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” </w:t>
      </w:r>
      <w:r w:rsidRPr="00CC1707">
        <w:rPr>
          <w:rFonts w:ascii="Arial" w:hAnsi="Arial" w:cs="Arial"/>
          <w:b/>
          <w:sz w:val="21"/>
          <w:szCs w:val="21"/>
          <w:lang w:val="uk-UA"/>
        </w:rPr>
        <w:t>беруть</w:t>
      </w:r>
      <w:r w:rsidRPr="00CC1707">
        <w:rPr>
          <w:rFonts w:ascii="Arial" w:eastAsia="Arial" w:hAnsi="Arial" w:cs="Arial"/>
          <w:b/>
          <w:sz w:val="21"/>
          <w:szCs w:val="21"/>
          <w:lang w:val="uk-UA"/>
        </w:rPr>
        <w:t xml:space="preserve"> </w:t>
      </w:r>
      <w:r w:rsidRPr="00CC1707">
        <w:rPr>
          <w:rFonts w:ascii="Arial" w:hAnsi="Arial" w:cs="Arial"/>
          <w:b/>
          <w:sz w:val="21"/>
          <w:szCs w:val="21"/>
          <w:lang w:val="uk-UA"/>
        </w:rPr>
        <w:t>участь:</w:t>
      </w:r>
    </w:p>
    <w:p w:rsidR="00D5444E" w:rsidRPr="00CC1707" w:rsidRDefault="00D5444E" w:rsidP="00D5444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Сидоренко С.І. </w:t>
      </w:r>
      <w:r w:rsidRPr="00CC1707">
        <w:rPr>
          <w:rFonts w:ascii="Arial" w:hAnsi="Arial" w:cs="Arial"/>
          <w:sz w:val="21"/>
          <w:szCs w:val="21"/>
          <w:lang w:val="uk-UA"/>
        </w:rPr>
        <w:t xml:space="preserve"> – проректор з науково-педагогічної роботи (міжнародні зв’язки)</w:t>
      </w:r>
      <w:r w:rsidR="009D5C5B" w:rsidRPr="00CC1707">
        <w:rPr>
          <w:rFonts w:ascii="Arial" w:hAnsi="Arial" w:cs="Arial"/>
          <w:sz w:val="21"/>
          <w:szCs w:val="21"/>
          <w:lang w:val="uk-UA"/>
        </w:rPr>
        <w:t xml:space="preserve">, директор Українсько-польського центру </w:t>
      </w:r>
      <w:r w:rsidR="009D5C5B" w:rsidRPr="00CC1707">
        <w:rPr>
          <w:rStyle w:val="st"/>
          <w:rFonts w:ascii="Arial" w:hAnsi="Arial" w:cs="Arial"/>
          <w:sz w:val="21"/>
          <w:szCs w:val="21"/>
        </w:rPr>
        <w:t>НТУУ "</w:t>
      </w:r>
      <w:r w:rsidR="009D5C5B" w:rsidRPr="00CC1707">
        <w:rPr>
          <w:rStyle w:val="a4"/>
          <w:rFonts w:ascii="Arial" w:hAnsi="Arial" w:cs="Arial"/>
          <w:i w:val="0"/>
          <w:sz w:val="21"/>
          <w:szCs w:val="21"/>
        </w:rPr>
        <w:t>КПІ</w:t>
      </w:r>
      <w:r w:rsidR="009D5C5B" w:rsidRPr="00CC1707">
        <w:rPr>
          <w:rStyle w:val="st"/>
          <w:rFonts w:ascii="Arial" w:hAnsi="Arial" w:cs="Arial"/>
          <w:sz w:val="21"/>
          <w:szCs w:val="21"/>
        </w:rPr>
        <w:t>"</w:t>
      </w:r>
      <w:r w:rsidRPr="00CC1707">
        <w:rPr>
          <w:rFonts w:ascii="Arial" w:hAnsi="Arial" w:cs="Arial"/>
          <w:sz w:val="21"/>
          <w:szCs w:val="21"/>
          <w:lang w:val="uk-UA"/>
        </w:rPr>
        <w:t>;</w:t>
      </w:r>
    </w:p>
    <w:p w:rsidR="00F57114" w:rsidRPr="00CC1707" w:rsidRDefault="00F57114" w:rsidP="004F4E8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proofErr w:type="spellStart"/>
      <w:r w:rsidRPr="00CC1707">
        <w:rPr>
          <w:rFonts w:ascii="Arial" w:hAnsi="Arial" w:cs="Arial"/>
          <w:b/>
          <w:sz w:val="21"/>
          <w:szCs w:val="21"/>
          <w:lang w:val="uk-UA"/>
        </w:rPr>
        <w:t>Варламов</w:t>
      </w:r>
      <w:proofErr w:type="spellEnd"/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 Г.Б. </w:t>
      </w:r>
      <w:r w:rsidRPr="00CC1707">
        <w:rPr>
          <w:rFonts w:ascii="Arial" w:hAnsi="Arial" w:cs="Arial"/>
          <w:sz w:val="21"/>
          <w:szCs w:val="21"/>
          <w:lang w:val="uk-UA"/>
        </w:rPr>
        <w:t>–</w:t>
      </w:r>
      <w:r w:rsidRPr="00CC1707">
        <w:rPr>
          <w:rFonts w:ascii="Arial" w:hAnsi="Arial" w:cs="Arial"/>
          <w:kern w:val="0"/>
          <w:sz w:val="21"/>
          <w:szCs w:val="21"/>
          <w:lang w:eastAsia="ja-JP" w:bidi="ar-SA"/>
        </w:rPr>
        <w:t xml:space="preserve"> директор науково-технічного центру «Екотехнології та тенології енергозбереження»</w:t>
      </w:r>
      <w:r w:rsidR="007A38E8">
        <w:rPr>
          <w:rFonts w:ascii="Arial" w:hAnsi="Arial" w:cs="Arial"/>
          <w:kern w:val="0"/>
          <w:sz w:val="21"/>
          <w:szCs w:val="21"/>
          <w:lang w:val="uk-UA" w:eastAsia="ja-JP" w:bidi="ar-SA"/>
        </w:rPr>
        <w:t>;</w:t>
      </w:r>
    </w:p>
    <w:p w:rsidR="009D5C5B" w:rsidRPr="00CC1707" w:rsidRDefault="009D5C5B" w:rsidP="004F4E8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proofErr w:type="spellStart"/>
      <w:r w:rsidRPr="00CC1707">
        <w:rPr>
          <w:rFonts w:ascii="Arial" w:hAnsi="Arial" w:cs="Arial"/>
          <w:b/>
          <w:sz w:val="21"/>
          <w:szCs w:val="21"/>
          <w:lang w:val="uk-UA"/>
        </w:rPr>
        <w:t>Біднюк</w:t>
      </w:r>
      <w:proofErr w:type="spellEnd"/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 Г.А. </w:t>
      </w:r>
      <w:r w:rsidRPr="00CC1707">
        <w:rPr>
          <w:rFonts w:ascii="Arial" w:hAnsi="Arial" w:cs="Arial"/>
          <w:sz w:val="21"/>
          <w:szCs w:val="21"/>
          <w:lang w:val="uk-UA"/>
        </w:rPr>
        <w:t xml:space="preserve">– </w:t>
      </w:r>
      <w:r w:rsidRPr="00CC1707">
        <w:rPr>
          <w:rFonts w:ascii="Arial" w:hAnsi="Arial" w:cs="Arial"/>
          <w:bCs/>
          <w:sz w:val="21"/>
          <w:szCs w:val="21"/>
          <w:lang w:val="uk-UA"/>
        </w:rPr>
        <w:t xml:space="preserve">провідний інженер Департаменту міжнародного співробітництва, заступник </w:t>
      </w:r>
      <w:r w:rsidRPr="00CC1707">
        <w:rPr>
          <w:rFonts w:ascii="Arial" w:hAnsi="Arial" w:cs="Arial"/>
          <w:sz w:val="21"/>
          <w:szCs w:val="21"/>
          <w:lang w:val="uk-UA"/>
        </w:rPr>
        <w:t xml:space="preserve">директора Українсько-польського центру </w:t>
      </w:r>
      <w:r w:rsidRPr="00CC1707">
        <w:rPr>
          <w:rStyle w:val="st"/>
          <w:rFonts w:ascii="Arial" w:hAnsi="Arial" w:cs="Arial"/>
          <w:sz w:val="21"/>
          <w:szCs w:val="21"/>
        </w:rPr>
        <w:t>НТУУ "</w:t>
      </w:r>
      <w:r w:rsidRPr="00CC1707">
        <w:rPr>
          <w:rStyle w:val="a4"/>
          <w:rFonts w:ascii="Arial" w:hAnsi="Arial" w:cs="Arial"/>
          <w:i w:val="0"/>
          <w:sz w:val="21"/>
          <w:szCs w:val="21"/>
        </w:rPr>
        <w:t>КПІ</w:t>
      </w:r>
      <w:r w:rsidRPr="00CC1707">
        <w:rPr>
          <w:rStyle w:val="st"/>
          <w:rFonts w:ascii="Arial" w:hAnsi="Arial" w:cs="Arial"/>
          <w:sz w:val="21"/>
          <w:szCs w:val="21"/>
        </w:rPr>
        <w:t>"</w:t>
      </w:r>
      <w:r w:rsidRPr="00CC1707">
        <w:rPr>
          <w:rFonts w:ascii="Arial" w:hAnsi="Arial" w:cs="Arial"/>
          <w:sz w:val="21"/>
          <w:szCs w:val="21"/>
          <w:lang w:val="uk-UA"/>
        </w:rPr>
        <w:t>;</w:t>
      </w:r>
    </w:p>
    <w:p w:rsidR="00EB5FAF" w:rsidRPr="00132FFB" w:rsidRDefault="00F57114" w:rsidP="004F4E8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r w:rsidRPr="00CC1707">
        <w:rPr>
          <w:rFonts w:ascii="Arial" w:hAnsi="Arial" w:cs="Arial"/>
          <w:b/>
          <w:sz w:val="21"/>
          <w:szCs w:val="21"/>
          <w:lang w:val="uk-UA"/>
        </w:rPr>
        <w:t xml:space="preserve">Огородник Є.А. </w:t>
      </w:r>
      <w:r w:rsidRPr="00CC1707">
        <w:rPr>
          <w:rFonts w:ascii="Arial" w:hAnsi="Arial" w:cs="Arial"/>
          <w:sz w:val="21"/>
          <w:szCs w:val="21"/>
          <w:lang w:val="uk-UA"/>
        </w:rPr>
        <w:t xml:space="preserve">– </w:t>
      </w:r>
      <w:r w:rsidR="009D5C5B" w:rsidRPr="00CC1707">
        <w:rPr>
          <w:rFonts w:ascii="Arial" w:hAnsi="Arial" w:cs="Arial"/>
          <w:bCs/>
          <w:sz w:val="21"/>
          <w:szCs w:val="21"/>
          <w:lang w:val="uk-UA"/>
        </w:rPr>
        <w:t>інженер Департаменту міжнародного співробітництва</w:t>
      </w:r>
      <w:r w:rsidR="00132FFB" w:rsidRPr="00132FFB">
        <w:rPr>
          <w:rFonts w:ascii="Arial" w:hAnsi="Arial" w:cs="Arial"/>
          <w:bCs/>
          <w:sz w:val="21"/>
          <w:szCs w:val="21"/>
          <w:lang w:val="ru-RU"/>
        </w:rPr>
        <w:t>;</w:t>
      </w:r>
    </w:p>
    <w:p w:rsidR="00132FFB" w:rsidRPr="00132FFB" w:rsidRDefault="00132FFB" w:rsidP="004F4E8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proofErr w:type="spellStart"/>
      <w:r>
        <w:rPr>
          <w:rFonts w:ascii="Arial" w:hAnsi="Arial" w:cs="Arial"/>
          <w:b/>
          <w:sz w:val="21"/>
          <w:szCs w:val="21"/>
          <w:lang w:val="uk-UA"/>
        </w:rPr>
        <w:t>Варавва</w:t>
      </w:r>
      <w:proofErr w:type="spellEnd"/>
      <w:r>
        <w:rPr>
          <w:rFonts w:ascii="Arial" w:hAnsi="Arial" w:cs="Arial"/>
          <w:b/>
          <w:sz w:val="21"/>
          <w:szCs w:val="21"/>
          <w:lang w:val="uk-UA"/>
        </w:rPr>
        <w:t xml:space="preserve"> В.Л. </w:t>
      </w:r>
      <w:r w:rsidRPr="00CC1707">
        <w:rPr>
          <w:rFonts w:ascii="Arial" w:hAnsi="Arial" w:cs="Arial"/>
          <w:sz w:val="21"/>
          <w:szCs w:val="21"/>
          <w:lang w:val="uk-UA"/>
        </w:rPr>
        <w:t>–</w:t>
      </w:r>
      <w:r>
        <w:rPr>
          <w:rFonts w:ascii="Arial" w:hAnsi="Arial" w:cs="Arial"/>
          <w:sz w:val="21"/>
          <w:szCs w:val="21"/>
          <w:lang w:val="uk-UA"/>
        </w:rPr>
        <w:t xml:space="preserve"> заступниця керівника ВМЗ та </w:t>
      </w:r>
      <w:proofErr w:type="spellStart"/>
      <w:r>
        <w:rPr>
          <w:rFonts w:ascii="Arial" w:hAnsi="Arial" w:cs="Arial"/>
          <w:sz w:val="21"/>
          <w:szCs w:val="21"/>
          <w:lang w:val="uk-UA"/>
        </w:rPr>
        <w:t>ПС</w:t>
      </w:r>
      <w:proofErr w:type="spellEnd"/>
      <w:r>
        <w:rPr>
          <w:rFonts w:ascii="Arial" w:hAnsi="Arial" w:cs="Arial"/>
          <w:sz w:val="21"/>
          <w:szCs w:val="21"/>
          <w:lang w:val="uk-UA"/>
        </w:rPr>
        <w:t>;</w:t>
      </w:r>
    </w:p>
    <w:p w:rsidR="00132FFB" w:rsidRPr="00CC1707" w:rsidRDefault="00132FFB" w:rsidP="004F4E8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rPr>
          <w:rFonts w:ascii="Arial" w:hAnsi="Arial" w:cs="Arial"/>
          <w:b/>
          <w:sz w:val="21"/>
          <w:szCs w:val="21"/>
          <w:lang w:val="uk-UA"/>
        </w:rPr>
      </w:pPr>
      <w:r>
        <w:rPr>
          <w:rFonts w:ascii="Arial" w:hAnsi="Arial" w:cs="Arial"/>
          <w:b/>
          <w:sz w:val="21"/>
          <w:szCs w:val="21"/>
          <w:lang w:val="uk-UA"/>
        </w:rPr>
        <w:t xml:space="preserve">Харченко А.І. </w:t>
      </w:r>
      <w:r w:rsidRPr="00CC1707">
        <w:rPr>
          <w:rFonts w:ascii="Arial" w:hAnsi="Arial" w:cs="Arial"/>
          <w:sz w:val="21"/>
          <w:szCs w:val="21"/>
          <w:lang w:val="uk-UA"/>
        </w:rPr>
        <w:t>–</w:t>
      </w:r>
      <w:r>
        <w:rPr>
          <w:rFonts w:ascii="Arial" w:hAnsi="Arial" w:cs="Arial"/>
          <w:sz w:val="21"/>
          <w:szCs w:val="21"/>
          <w:lang w:val="uk-UA"/>
        </w:rPr>
        <w:t xml:space="preserve"> провідний перекладач ВМЗ та </w:t>
      </w:r>
      <w:proofErr w:type="spellStart"/>
      <w:r>
        <w:rPr>
          <w:rFonts w:ascii="Arial" w:hAnsi="Arial" w:cs="Arial"/>
          <w:sz w:val="21"/>
          <w:szCs w:val="21"/>
          <w:lang w:val="uk-UA"/>
        </w:rPr>
        <w:t>ПС</w:t>
      </w:r>
      <w:proofErr w:type="spellEnd"/>
      <w:r>
        <w:rPr>
          <w:rFonts w:ascii="Arial" w:hAnsi="Arial" w:cs="Arial"/>
          <w:sz w:val="21"/>
          <w:szCs w:val="21"/>
          <w:lang w:val="uk-UA"/>
        </w:rPr>
        <w:t xml:space="preserve"> (протокольний супровід).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7513"/>
      </w:tblGrid>
      <w:tr w:rsidR="004F4E8A" w:rsidRPr="00CC1707" w:rsidTr="002A38A2">
        <w:trPr>
          <w:trHeight w:val="275"/>
        </w:trPr>
        <w:tc>
          <w:tcPr>
            <w:tcW w:w="9311" w:type="dxa"/>
            <w:gridSpan w:val="2"/>
          </w:tcPr>
          <w:p w:rsidR="004F4E8A" w:rsidRPr="00CC1707" w:rsidRDefault="004F4E8A" w:rsidP="009D5C5B">
            <w:pPr>
              <w:pStyle w:val="a3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</w:pPr>
            <w:r w:rsidRPr="00CC1707"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  <w:t xml:space="preserve">15 </w:t>
            </w:r>
            <w:r w:rsidR="009D5C5B" w:rsidRPr="00CC1707"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  <w:t>жовтня</w:t>
            </w:r>
            <w:r w:rsidRPr="00CC1707"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  <w:t xml:space="preserve">, </w:t>
            </w:r>
            <w:r w:rsidR="009D5C5B" w:rsidRPr="00CC1707"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  <w:t>субота</w:t>
            </w:r>
          </w:p>
        </w:tc>
      </w:tr>
      <w:tr w:rsidR="004F4E8A" w:rsidRPr="009E3A87" w:rsidTr="002A38A2">
        <w:tc>
          <w:tcPr>
            <w:tcW w:w="1798" w:type="dxa"/>
            <w:tcBorders>
              <w:right w:val="single" w:sz="4" w:space="0" w:color="auto"/>
            </w:tcBorders>
          </w:tcPr>
          <w:p w:rsidR="004F4E8A" w:rsidRPr="0073058B" w:rsidRDefault="004F4E8A" w:rsidP="0073058B">
            <w:pPr>
              <w:pStyle w:val="a3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1</w:t>
            </w:r>
            <w:r w:rsidR="009D5C5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1.2</w:t>
            </w: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5 </w:t>
            </w:r>
            <w:r w:rsidR="0073058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– 11.30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4F4E8A" w:rsidRPr="0073058B" w:rsidRDefault="004F4E8A" w:rsidP="009D5C5B">
            <w:pPr>
              <w:pStyle w:val="a3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Прибуття </w:t>
            </w:r>
            <w:r w:rsidR="009D5C5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делегації </w:t>
            </w: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до корпусу №1</w:t>
            </w:r>
            <w:r w:rsidR="009D5C5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.</w:t>
            </w:r>
          </w:p>
        </w:tc>
      </w:tr>
      <w:tr w:rsidR="004F4E8A" w:rsidRPr="009E3A87" w:rsidTr="002A38A2">
        <w:trPr>
          <w:trHeight w:val="819"/>
        </w:trPr>
        <w:tc>
          <w:tcPr>
            <w:tcW w:w="1798" w:type="dxa"/>
            <w:tcBorders>
              <w:right w:val="single" w:sz="4" w:space="0" w:color="auto"/>
            </w:tcBorders>
          </w:tcPr>
          <w:p w:rsidR="004F4E8A" w:rsidRPr="0073058B" w:rsidRDefault="004F4E8A" w:rsidP="0073058B">
            <w:pPr>
              <w:pStyle w:val="a3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1</w:t>
            </w:r>
            <w:r w:rsidR="009D5C5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1.3</w:t>
            </w:r>
            <w:r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0 –</w:t>
            </w:r>
            <w:r w:rsidR="00A01372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 xml:space="preserve"> 11.55</w:t>
            </w:r>
          </w:p>
          <w:p w:rsidR="004F4E8A" w:rsidRPr="0073058B" w:rsidRDefault="004F4E8A" w:rsidP="0073058B">
            <w:pPr>
              <w:pStyle w:val="a3"/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D5C5B" w:rsidRPr="0073058B" w:rsidRDefault="009D5C5B" w:rsidP="009D5C5B">
            <w:pPr>
              <w:tabs>
                <w:tab w:val="num" w:pos="432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Прогулянка територією </w:t>
            </w:r>
            <w:proofErr w:type="spellStart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кампуса</w:t>
            </w:r>
            <w:proofErr w:type="spellEnd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НТУУ«КПІ»:</w:t>
            </w:r>
          </w:p>
          <w:p w:rsidR="009D5C5B" w:rsidRPr="0073058B" w:rsidRDefault="009D5C5B" w:rsidP="009D5C5B">
            <w:pPr>
              <w:tabs>
                <w:tab w:val="num" w:pos="432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–   Музейна площа, ознайомлення з пам’ятниками:</w:t>
            </w:r>
          </w:p>
          <w:p w:rsidR="009D5C5B" w:rsidRPr="0073058B" w:rsidRDefault="009D5C5B" w:rsidP="009D5C5B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                Є.О. Патону; М.П. Кравчуку; С.П. Корольову; </w:t>
            </w:r>
          </w:p>
          <w:p w:rsidR="009D5C5B" w:rsidRPr="0073058B" w:rsidRDefault="009D5C5B" w:rsidP="009D5C5B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                В.М. </w:t>
            </w:r>
            <w:proofErr w:type="spellStart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Челомею</w:t>
            </w:r>
            <w:proofErr w:type="spellEnd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; Л.В. </w:t>
            </w:r>
            <w:proofErr w:type="spellStart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Люльєву</w:t>
            </w:r>
            <w:proofErr w:type="spellEnd"/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; А.М. Люльці;</w:t>
            </w:r>
          </w:p>
          <w:p w:rsidR="009D5C5B" w:rsidRPr="0073058B" w:rsidRDefault="009D5C5B" w:rsidP="009D5C5B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                С.О. Лебедєву; І.І. Сікорському. </w:t>
            </w:r>
          </w:p>
          <w:p w:rsidR="009D5C5B" w:rsidRPr="0073058B" w:rsidRDefault="009D5C5B" w:rsidP="009D5C5B">
            <w:pPr>
              <w:pStyle w:val="a3"/>
              <w:tabs>
                <w:tab w:val="left" w:pos="337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–  ознайомлення   з    експозицією   Відділу   авіації   і</w:t>
            </w:r>
          </w:p>
          <w:p w:rsidR="009D5C5B" w:rsidRPr="0073058B" w:rsidRDefault="009D5C5B" w:rsidP="009D5C5B">
            <w:pPr>
              <w:pStyle w:val="a3"/>
              <w:ind w:left="4286" w:hanging="4286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   космонавтики ім. І.І.Сікорського    Державного політехнічного  музею                  України  при НТУУ «КПІ»;</w:t>
            </w:r>
          </w:p>
          <w:p w:rsidR="009D5C5B" w:rsidRPr="0073058B" w:rsidRDefault="009D5C5B" w:rsidP="009D5C5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47"/>
              </w:tabs>
              <w:suppressAutoHyphens w:val="0"/>
              <w:autoSpaceDN/>
              <w:ind w:left="252" w:hanging="252"/>
              <w:jc w:val="both"/>
              <w:textAlignment w:val="auto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ознайомлення з експозицією Державного політехнічного</w:t>
            </w:r>
          </w:p>
          <w:p w:rsidR="009D5C5B" w:rsidRPr="0073058B" w:rsidRDefault="009D5C5B" w:rsidP="009D5C5B">
            <w:pPr>
              <w:tabs>
                <w:tab w:val="num" w:pos="432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r w:rsidRPr="0073058B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</w:t>
            </w: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                     </w:t>
            </w:r>
            <w:r w:rsidRPr="0073058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музею  при НТУУ «КПІ».</w:t>
            </w:r>
          </w:p>
          <w:p w:rsidR="0073058B" w:rsidRPr="0073058B" w:rsidRDefault="0073058B" w:rsidP="0073058B">
            <w:pPr>
              <w:tabs>
                <w:tab w:val="num" w:pos="432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Перехід до корпусу №1.</w:t>
            </w:r>
          </w:p>
        </w:tc>
      </w:tr>
      <w:tr w:rsidR="009D5C5B" w:rsidRPr="009E3A87" w:rsidTr="002A38A2">
        <w:tc>
          <w:tcPr>
            <w:tcW w:w="1798" w:type="dxa"/>
            <w:tcBorders>
              <w:right w:val="single" w:sz="4" w:space="0" w:color="auto"/>
            </w:tcBorders>
          </w:tcPr>
          <w:p w:rsidR="009D5C5B" w:rsidRPr="0073058B" w:rsidRDefault="009D5C5B" w:rsidP="0073058B">
            <w:pPr>
              <w:pStyle w:val="a3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12.00 </w:t>
            </w:r>
            <w:r w:rsidRPr="0073058B">
              <w:rPr>
                <w:rFonts w:ascii="Arial" w:hAnsi="Arial" w:cs="Arial"/>
                <w:b/>
                <w:bCs/>
                <w:iCs/>
                <w:sz w:val="21"/>
                <w:szCs w:val="21"/>
                <w:lang w:val="uk-UA"/>
              </w:rPr>
              <w:t>–</w:t>
            </w: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 1</w:t>
            </w:r>
            <w:r w:rsidR="0073058B" w:rsidRPr="0073058B">
              <w:rPr>
                <w:rFonts w:ascii="Arial" w:hAnsi="Arial" w:cs="Arial"/>
                <w:sz w:val="21"/>
                <w:szCs w:val="21"/>
                <w:lang w:val="uk-UA"/>
              </w:rPr>
              <w:t>2</w:t>
            </w: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.</w:t>
            </w:r>
            <w:r w:rsidR="0073058B" w:rsidRPr="0073058B">
              <w:rPr>
                <w:rFonts w:ascii="Arial" w:hAnsi="Arial" w:cs="Arial"/>
                <w:sz w:val="21"/>
                <w:szCs w:val="21"/>
                <w:lang w:val="uk-UA"/>
              </w:rPr>
              <w:t>55</w:t>
            </w:r>
          </w:p>
          <w:p w:rsidR="009D5C5B" w:rsidRPr="0073058B" w:rsidRDefault="009D5C5B" w:rsidP="0073058B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Кімната №155</w:t>
            </w:r>
          </w:p>
          <w:p w:rsidR="009D5C5B" w:rsidRPr="0073058B" w:rsidRDefault="009D5C5B" w:rsidP="0073058B">
            <w:pPr>
              <w:pStyle w:val="a3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Корпус №</w:t>
            </w:r>
            <w:r w:rsidR="0073058B" w:rsidRPr="0073058B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9D5C5B" w:rsidRPr="0073058B" w:rsidRDefault="009D5C5B" w:rsidP="002A38A2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Зустріч з керівництвом університету.  </w:t>
            </w:r>
          </w:p>
          <w:p w:rsidR="0073058B" w:rsidRPr="0073058B" w:rsidRDefault="0073058B" w:rsidP="0073058B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lang w:val="uk-UA"/>
              </w:rPr>
              <w:t>Презентація представників делегації про дослідження, що стосуються масштабів радіоактивного забруднення в Польщі після аварії на ЧАЕС в 1986 р.</w:t>
            </w:r>
          </w:p>
          <w:p w:rsidR="0073058B" w:rsidRPr="0073058B" w:rsidRDefault="0073058B" w:rsidP="0073058B">
            <w:pPr>
              <w:pStyle w:val="a5"/>
              <w:numPr>
                <w:ilvl w:val="0"/>
                <w:numId w:val="4"/>
              </w:numPr>
              <w:ind w:left="0"/>
              <w:rPr>
                <w:rFonts w:ascii="Arial" w:hAnsi="Arial" w:cs="Arial"/>
                <w:sz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lang w:val="uk-UA"/>
              </w:rPr>
              <w:t>О</w:t>
            </w:r>
            <w:proofErr w:type="spellStart"/>
            <w:r w:rsidRPr="0073058B">
              <w:rPr>
                <w:rFonts w:ascii="Arial" w:hAnsi="Arial" w:cs="Arial"/>
                <w:sz w:val="21"/>
              </w:rPr>
              <w:t>бговорення</w:t>
            </w:r>
            <w:proofErr w:type="spellEnd"/>
            <w:r w:rsidRPr="0073058B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73058B">
              <w:rPr>
                <w:rFonts w:ascii="Arial" w:hAnsi="Arial" w:cs="Arial"/>
                <w:sz w:val="21"/>
              </w:rPr>
              <w:t>питань</w:t>
            </w:r>
            <w:proofErr w:type="spellEnd"/>
            <w:r w:rsidRPr="0073058B">
              <w:rPr>
                <w:rFonts w:ascii="Arial" w:hAnsi="Arial" w:cs="Arial"/>
                <w:sz w:val="21"/>
              </w:rPr>
              <w:t xml:space="preserve"> </w:t>
            </w:r>
            <w:r w:rsidRPr="0073058B">
              <w:rPr>
                <w:rFonts w:ascii="Arial" w:hAnsi="Arial" w:cs="Arial"/>
                <w:sz w:val="21"/>
                <w:lang w:val="uk-UA"/>
              </w:rPr>
              <w:t>можливого співробітництва в галузі науки та промисловості.</w:t>
            </w:r>
          </w:p>
        </w:tc>
      </w:tr>
      <w:tr w:rsidR="009D5C5B" w:rsidRPr="003102FF" w:rsidTr="002A38A2">
        <w:tc>
          <w:tcPr>
            <w:tcW w:w="1798" w:type="dxa"/>
            <w:tcBorders>
              <w:right w:val="single" w:sz="4" w:space="0" w:color="auto"/>
            </w:tcBorders>
          </w:tcPr>
          <w:p w:rsidR="009D5C5B" w:rsidRPr="0073058B" w:rsidRDefault="009D5C5B" w:rsidP="0073058B">
            <w:pPr>
              <w:pStyle w:val="a3"/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 w:rsidR="0073058B" w:rsidRPr="0073058B">
              <w:rPr>
                <w:rFonts w:ascii="Arial" w:hAnsi="Arial" w:cs="Arial"/>
                <w:sz w:val="21"/>
                <w:szCs w:val="21"/>
                <w:lang w:val="uk-UA"/>
              </w:rPr>
              <w:t xml:space="preserve">2.55 </w:t>
            </w:r>
            <w:r w:rsidR="0073058B" w:rsidRPr="0073058B">
              <w:rPr>
                <w:rFonts w:ascii="Arial" w:hAnsi="Arial" w:cs="Arial"/>
                <w:bCs/>
                <w:iCs/>
                <w:sz w:val="21"/>
                <w:szCs w:val="21"/>
                <w:lang w:val="uk-UA"/>
              </w:rPr>
              <w:t>–</w:t>
            </w:r>
            <w:r w:rsidR="0073058B" w:rsidRPr="0073058B">
              <w:rPr>
                <w:rFonts w:ascii="Arial" w:hAnsi="Arial" w:cs="Arial"/>
                <w:sz w:val="21"/>
                <w:szCs w:val="21"/>
                <w:lang w:val="uk-UA"/>
              </w:rPr>
              <w:t>13.00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73058B" w:rsidRPr="0073058B" w:rsidRDefault="0073058B" w:rsidP="0073058B">
            <w:pPr>
              <w:pStyle w:val="a3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Фотографування.</w:t>
            </w:r>
          </w:p>
          <w:p w:rsidR="009D5C5B" w:rsidRPr="0073058B" w:rsidRDefault="0073058B" w:rsidP="0073058B">
            <w:pPr>
              <w:tabs>
                <w:tab w:val="num" w:pos="432"/>
              </w:tabs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73058B">
              <w:rPr>
                <w:rFonts w:ascii="Arial" w:hAnsi="Arial" w:cs="Arial"/>
                <w:sz w:val="21"/>
                <w:szCs w:val="21"/>
                <w:lang w:val="uk-UA"/>
              </w:rPr>
              <w:t>Від'їзд делегації.</w:t>
            </w:r>
          </w:p>
        </w:tc>
      </w:tr>
    </w:tbl>
    <w:p w:rsidR="004F4E8A" w:rsidRPr="009E3A87" w:rsidRDefault="004F4E8A" w:rsidP="004F4E8A">
      <w:pPr>
        <w:pStyle w:val="a3"/>
        <w:jc w:val="both"/>
        <w:rPr>
          <w:rFonts w:ascii="Arial" w:hAnsi="Arial" w:cs="Arial"/>
        </w:rPr>
      </w:pPr>
      <w:r w:rsidRPr="009E3A87">
        <w:rPr>
          <w:rFonts w:ascii="Arial" w:eastAsia="Arial" w:hAnsi="Arial" w:cs="Arial"/>
          <w:lang w:val="uk-UA"/>
        </w:rPr>
        <w:t xml:space="preserve">        </w:t>
      </w:r>
      <w:r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Відповідальн</w:t>
      </w:r>
      <w:r>
        <w:rPr>
          <w:rFonts w:ascii="Arial" w:hAnsi="Arial" w:cs="Arial"/>
          <w:lang w:val="uk-UA"/>
        </w:rPr>
        <w:t>ий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за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 xml:space="preserve">прийом: </w:t>
      </w:r>
      <w:proofErr w:type="spellStart"/>
      <w:r w:rsidR="0073058B">
        <w:rPr>
          <w:rFonts w:ascii="Arial" w:hAnsi="Arial" w:cs="Arial"/>
          <w:lang w:val="uk-UA"/>
        </w:rPr>
        <w:t>Біднюк</w:t>
      </w:r>
      <w:proofErr w:type="spellEnd"/>
      <w:r w:rsidR="0073058B">
        <w:rPr>
          <w:rFonts w:ascii="Arial" w:hAnsi="Arial" w:cs="Arial"/>
          <w:lang w:val="uk-UA"/>
        </w:rPr>
        <w:t xml:space="preserve"> Г.А.</w:t>
      </w:r>
    </w:p>
    <w:p w:rsidR="004F4E8A" w:rsidRPr="009E3A87" w:rsidRDefault="004F4E8A" w:rsidP="004F4E8A">
      <w:pPr>
        <w:pStyle w:val="a3"/>
        <w:ind w:left="567"/>
        <w:jc w:val="both"/>
        <w:rPr>
          <w:rFonts w:ascii="Arial" w:hAnsi="Arial" w:cs="Arial"/>
          <w:lang w:val="uk-UA"/>
        </w:rPr>
      </w:pPr>
      <w:r w:rsidRPr="009E3A87">
        <w:rPr>
          <w:rFonts w:ascii="Arial" w:hAnsi="Arial" w:cs="Arial"/>
          <w:lang w:val="uk-UA"/>
        </w:rPr>
        <w:t>Відповідальний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за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віддзеркалення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візиту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в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ЗМІ:</w:t>
      </w:r>
      <w:r w:rsidRPr="009E3A87">
        <w:rPr>
          <w:rFonts w:ascii="Arial" w:eastAsia="Arial" w:hAnsi="Arial" w:cs="Arial"/>
          <w:lang w:val="uk-UA"/>
        </w:rPr>
        <w:t xml:space="preserve"> </w:t>
      </w:r>
      <w:proofErr w:type="spellStart"/>
      <w:r w:rsidRPr="009E3A87">
        <w:rPr>
          <w:rFonts w:ascii="Arial" w:hAnsi="Arial" w:cs="Arial"/>
          <w:lang w:val="uk-UA"/>
        </w:rPr>
        <w:t>Стефанович</w:t>
      </w:r>
      <w:proofErr w:type="spellEnd"/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Д.Л.</w:t>
      </w:r>
    </w:p>
    <w:p w:rsidR="004F4E8A" w:rsidRPr="009E3A87" w:rsidRDefault="004F4E8A" w:rsidP="004F4E8A">
      <w:pPr>
        <w:pStyle w:val="a3"/>
        <w:ind w:left="567"/>
        <w:jc w:val="both"/>
        <w:rPr>
          <w:rFonts w:ascii="Arial" w:eastAsia="Arial" w:hAnsi="Arial" w:cs="Arial"/>
          <w:lang w:val="uk-UA"/>
        </w:rPr>
      </w:pPr>
      <w:r w:rsidRPr="009E3A87">
        <w:rPr>
          <w:rFonts w:ascii="Arial" w:hAnsi="Arial" w:cs="Arial"/>
          <w:lang w:val="uk-UA"/>
        </w:rPr>
        <w:t>Відповідальний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за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фотозйомку: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Супрун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О.І.</w:t>
      </w:r>
    </w:p>
    <w:p w:rsidR="004F4E8A" w:rsidRPr="009E3A87" w:rsidRDefault="004F4E8A" w:rsidP="004F4E8A">
      <w:pPr>
        <w:pStyle w:val="a3"/>
        <w:ind w:left="567"/>
        <w:jc w:val="both"/>
        <w:rPr>
          <w:rFonts w:ascii="Arial" w:hAnsi="Arial" w:cs="Arial"/>
          <w:lang w:val="uk-UA"/>
        </w:rPr>
      </w:pPr>
      <w:r w:rsidRPr="009E3A87">
        <w:rPr>
          <w:rFonts w:ascii="Arial" w:hAnsi="Arial" w:cs="Arial"/>
          <w:lang w:val="uk-UA"/>
        </w:rPr>
        <w:t>Відповідальний за технічне забезпечення заходу: Лазаренко В.В.</w:t>
      </w:r>
    </w:p>
    <w:p w:rsidR="0073058B" w:rsidRDefault="004F4E8A" w:rsidP="0073058B">
      <w:pPr>
        <w:pStyle w:val="a3"/>
        <w:tabs>
          <w:tab w:val="left" w:pos="851"/>
        </w:tabs>
        <w:ind w:left="567"/>
        <w:jc w:val="both"/>
        <w:rPr>
          <w:rFonts w:ascii="Arial" w:hAnsi="Arial" w:cs="Arial"/>
          <w:lang w:val="uk-UA"/>
        </w:rPr>
      </w:pPr>
      <w:r w:rsidRPr="009E3A87">
        <w:rPr>
          <w:rFonts w:ascii="Arial" w:hAnsi="Arial" w:cs="Arial"/>
          <w:lang w:val="uk-UA"/>
        </w:rPr>
        <w:t>Відповідальний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за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підготовку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звіту:</w:t>
      </w:r>
      <w:r w:rsidRPr="009E3A87">
        <w:rPr>
          <w:rFonts w:ascii="Arial" w:eastAsia="Arial" w:hAnsi="Arial" w:cs="Arial"/>
          <w:lang w:val="uk-UA"/>
        </w:rPr>
        <w:t xml:space="preserve"> </w:t>
      </w:r>
      <w:proofErr w:type="spellStart"/>
      <w:r w:rsidR="0073058B">
        <w:rPr>
          <w:rFonts w:ascii="Arial" w:hAnsi="Arial" w:cs="Arial"/>
          <w:lang w:val="uk-UA"/>
        </w:rPr>
        <w:t>Біднюк</w:t>
      </w:r>
      <w:proofErr w:type="spellEnd"/>
      <w:r w:rsidR="0073058B">
        <w:rPr>
          <w:rFonts w:ascii="Arial" w:hAnsi="Arial" w:cs="Arial"/>
          <w:lang w:val="uk-UA"/>
        </w:rPr>
        <w:t xml:space="preserve"> Г.А.</w:t>
      </w:r>
    </w:p>
    <w:p w:rsidR="004F4E8A" w:rsidRPr="009E3A87" w:rsidRDefault="004F4E8A" w:rsidP="0073058B">
      <w:pPr>
        <w:pStyle w:val="a3"/>
        <w:tabs>
          <w:tab w:val="left" w:pos="851"/>
        </w:tabs>
        <w:ind w:left="567"/>
        <w:jc w:val="both"/>
        <w:rPr>
          <w:rFonts w:ascii="Arial" w:eastAsia="Arial" w:hAnsi="Arial" w:cs="Arial"/>
          <w:b/>
          <w:lang w:val="uk-UA"/>
        </w:rPr>
      </w:pPr>
      <w:r w:rsidRPr="009E3A87">
        <w:rPr>
          <w:rFonts w:ascii="Arial" w:hAnsi="Arial" w:cs="Arial"/>
          <w:lang w:val="uk-UA"/>
        </w:rPr>
        <w:t>Витрати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на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>перебування</w:t>
      </w:r>
      <w:r w:rsidRPr="009E3A87">
        <w:rPr>
          <w:rFonts w:ascii="Arial" w:eastAsia="Arial" w:hAnsi="Arial" w:cs="Arial"/>
          <w:lang w:val="uk-UA"/>
        </w:rPr>
        <w:t xml:space="preserve"> </w:t>
      </w:r>
      <w:r w:rsidRPr="009E3A87">
        <w:rPr>
          <w:rFonts w:ascii="Arial" w:hAnsi="Arial" w:cs="Arial"/>
          <w:lang w:val="uk-UA"/>
        </w:rPr>
        <w:t xml:space="preserve">делегації: </w:t>
      </w:r>
      <w:r>
        <w:rPr>
          <w:rFonts w:ascii="Arial" w:hAnsi="Arial" w:cs="Arial"/>
          <w:lang w:val="uk-UA"/>
        </w:rPr>
        <w:t>витрати коштів за рахунок НТУУ «КПІ» не передбачено</w:t>
      </w:r>
    </w:p>
    <w:p w:rsidR="004F4E8A" w:rsidRDefault="004F4E8A" w:rsidP="004F4E8A">
      <w:pPr>
        <w:pStyle w:val="a3"/>
        <w:ind w:firstLine="567"/>
        <w:jc w:val="both"/>
        <w:rPr>
          <w:rFonts w:ascii="Arial" w:eastAsia="Arial" w:hAnsi="Arial" w:cs="Arial"/>
          <w:b/>
          <w:lang w:val="uk-UA"/>
        </w:rPr>
      </w:pPr>
    </w:p>
    <w:p w:rsidR="004F4E8A" w:rsidRPr="009E3A87" w:rsidRDefault="004F4E8A" w:rsidP="004F4E8A">
      <w:pPr>
        <w:pStyle w:val="a3"/>
        <w:ind w:firstLine="567"/>
        <w:jc w:val="both"/>
        <w:rPr>
          <w:rFonts w:ascii="Arial" w:eastAsia="Arial" w:hAnsi="Arial" w:cs="Arial"/>
          <w:b/>
          <w:lang w:val="uk-UA"/>
        </w:rPr>
      </w:pPr>
      <w:r w:rsidRPr="009E3A87">
        <w:rPr>
          <w:rFonts w:ascii="Arial" w:eastAsia="Arial" w:hAnsi="Arial" w:cs="Arial"/>
          <w:b/>
          <w:lang w:val="uk-UA"/>
        </w:rPr>
        <w:t>“</w:t>
      </w:r>
      <w:r w:rsidRPr="009E3A87">
        <w:rPr>
          <w:rFonts w:ascii="Arial" w:hAnsi="Arial" w:cs="Arial"/>
          <w:b/>
          <w:lang w:val="uk-UA"/>
        </w:rPr>
        <w:t>ПОГОДЖЕНО</w:t>
      </w:r>
      <w:r w:rsidRPr="009E3A87">
        <w:rPr>
          <w:rFonts w:ascii="Arial" w:eastAsia="Arial" w:hAnsi="Arial" w:cs="Arial"/>
          <w:b/>
          <w:lang w:val="uk-UA"/>
        </w:rPr>
        <w:t>”</w:t>
      </w:r>
    </w:p>
    <w:p w:rsidR="002B4407" w:rsidRPr="004F4E8A" w:rsidRDefault="004F4E8A" w:rsidP="004F4E8A">
      <w:pPr>
        <w:pStyle w:val="a3"/>
        <w:ind w:left="567"/>
        <w:rPr>
          <w:rFonts w:ascii="Arial" w:hAnsi="Arial" w:cs="Arial"/>
          <w:lang w:val="uk-UA"/>
        </w:rPr>
      </w:pPr>
      <w:r w:rsidRPr="009E3A87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>П</w:t>
      </w:r>
      <w:r w:rsidRPr="009E3A87">
        <w:rPr>
          <w:rFonts w:ascii="Arial" w:hAnsi="Arial" w:cs="Arial"/>
          <w:lang w:val="uk-UA"/>
        </w:rPr>
        <w:t>роректор</w:t>
      </w:r>
      <w:r w:rsidRPr="009E3A87">
        <w:rPr>
          <w:rFonts w:ascii="Arial" w:eastAsia="Arial" w:hAnsi="Arial" w:cs="Arial"/>
          <w:lang w:val="uk-UA"/>
        </w:rPr>
        <w:t xml:space="preserve">                                                                         </w:t>
      </w:r>
      <w:r>
        <w:rPr>
          <w:rFonts w:ascii="Arial" w:eastAsia="Arial" w:hAnsi="Arial" w:cs="Arial"/>
          <w:lang w:val="uk-UA"/>
        </w:rPr>
        <w:t>С.І.Сидоренко</w:t>
      </w:r>
    </w:p>
    <w:sectPr w:rsidR="002B4407" w:rsidRPr="004F4E8A" w:rsidSect="00111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" w:right="566" w:bottom="0" w:left="993" w:header="426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8B" w:rsidRDefault="0073058B" w:rsidP="0073058B">
      <w:r>
        <w:separator/>
      </w:r>
    </w:p>
  </w:endnote>
  <w:endnote w:type="continuationSeparator" w:id="1">
    <w:p w:rsidR="0073058B" w:rsidRDefault="0073058B" w:rsidP="0073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27" w:rsidRDefault="00235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FF" w:rsidRDefault="00235127" w:rsidP="00674D21">
    <w:pPr>
      <w:pStyle w:val="Footer"/>
      <w:tabs>
        <w:tab w:val="clear" w:pos="4153"/>
        <w:tab w:val="clear" w:pos="8306"/>
        <w:tab w:val="left" w:pos="3057"/>
      </w:tabs>
      <w:jc w:val="left"/>
      <w:rPr>
        <w:szCs w:val="12"/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27" w:rsidRDefault="00235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8B" w:rsidRDefault="0073058B" w:rsidP="0073058B">
      <w:r>
        <w:separator/>
      </w:r>
    </w:p>
  </w:footnote>
  <w:footnote w:type="continuationSeparator" w:id="1">
    <w:p w:rsidR="0073058B" w:rsidRDefault="0073058B" w:rsidP="0073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27" w:rsidRDefault="00235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FF" w:rsidRPr="00674D21" w:rsidRDefault="00235127" w:rsidP="00674D21">
    <w:pPr>
      <w:pStyle w:val="Header"/>
      <w:tabs>
        <w:tab w:val="left" w:pos="4619"/>
      </w:tabs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27" w:rsidRDefault="00235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EEB"/>
    <w:multiLevelType w:val="hybridMultilevel"/>
    <w:tmpl w:val="6E44C6E6"/>
    <w:lvl w:ilvl="0" w:tplc="D71CD210">
      <w:start w:val="12"/>
      <w:numFmt w:val="bullet"/>
      <w:lvlText w:val="-"/>
      <w:lvlJc w:val="left"/>
      <w:pPr>
        <w:ind w:left="405" w:hanging="360"/>
      </w:pPr>
      <w:rPr>
        <w:rFonts w:ascii="Arial" w:eastAsia="WenQuanYi Micro He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3408AE"/>
    <w:multiLevelType w:val="hybridMultilevel"/>
    <w:tmpl w:val="F0E8B6F6"/>
    <w:lvl w:ilvl="0" w:tplc="BA5AB1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B2DF3"/>
    <w:multiLevelType w:val="hybridMultilevel"/>
    <w:tmpl w:val="0532A308"/>
    <w:lvl w:ilvl="0" w:tplc="440E5A8C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23F23"/>
    <w:multiLevelType w:val="hybridMultilevel"/>
    <w:tmpl w:val="8B92C516"/>
    <w:lvl w:ilvl="0" w:tplc="8A92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E8A"/>
    <w:rsid w:val="00132FFB"/>
    <w:rsid w:val="00235127"/>
    <w:rsid w:val="002B4407"/>
    <w:rsid w:val="004B5DEE"/>
    <w:rsid w:val="004F4E8A"/>
    <w:rsid w:val="00674D21"/>
    <w:rsid w:val="006979BB"/>
    <w:rsid w:val="0073058B"/>
    <w:rsid w:val="007A38E8"/>
    <w:rsid w:val="009D5C5B"/>
    <w:rsid w:val="00A01372"/>
    <w:rsid w:val="00CC1707"/>
    <w:rsid w:val="00D5444E"/>
    <w:rsid w:val="00EB5FAF"/>
    <w:rsid w:val="00F57114"/>
    <w:rsid w:val="00F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F4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te-IN" w:eastAsia="zh-CN" w:bidi="te-IN"/>
    </w:rPr>
  </w:style>
  <w:style w:type="paragraph" w:customStyle="1" w:styleId="Footer">
    <w:name w:val="Footer"/>
    <w:basedOn w:val="a"/>
    <w:rsid w:val="004F4E8A"/>
    <w:pPr>
      <w:widowControl/>
      <w:tabs>
        <w:tab w:val="center" w:pos="4153"/>
        <w:tab w:val="right" w:pos="8306"/>
      </w:tabs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er">
    <w:name w:val="Header"/>
    <w:basedOn w:val="a"/>
    <w:rsid w:val="004F4E8A"/>
    <w:pPr>
      <w:widowControl/>
      <w:tabs>
        <w:tab w:val="center" w:pos="4677"/>
        <w:tab w:val="right" w:pos="9355"/>
      </w:tabs>
      <w:spacing w:line="360" w:lineRule="auto"/>
      <w:jc w:val="both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st">
    <w:name w:val="st"/>
    <w:basedOn w:val="a0"/>
    <w:rsid w:val="009D5C5B"/>
  </w:style>
  <w:style w:type="character" w:styleId="a4">
    <w:name w:val="Emphasis"/>
    <w:basedOn w:val="a0"/>
    <w:uiPriority w:val="20"/>
    <w:qFormat/>
    <w:rsid w:val="009D5C5B"/>
    <w:rPr>
      <w:i/>
      <w:iCs/>
    </w:rPr>
  </w:style>
  <w:style w:type="paragraph" w:customStyle="1" w:styleId="Standard">
    <w:name w:val="Standard"/>
    <w:rsid w:val="009D5C5B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D5C5B"/>
    <w:pPr>
      <w:ind w:left="720"/>
      <w:contextualSpacing/>
    </w:pPr>
    <w:rPr>
      <w:rFonts w:cs="Mangal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73058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058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73058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3058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ECTO-2</dc:creator>
  <cp:lastModifiedBy>ECTO-2</cp:lastModifiedBy>
  <cp:revision>6</cp:revision>
  <cp:lastPrinted>2016-10-05T13:42:00Z</cp:lastPrinted>
  <dcterms:created xsi:type="dcterms:W3CDTF">2016-10-04T09:52:00Z</dcterms:created>
  <dcterms:modified xsi:type="dcterms:W3CDTF">2016-10-05T13:43:00Z</dcterms:modified>
</cp:coreProperties>
</file>